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31" w:rsidRDefault="00976F31">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365250" cy="1306195"/>
            <wp:effectExtent l="0" t="0" r="6350" b="8255"/>
            <wp:wrapSquare wrapText="bothSides"/>
            <wp:docPr id="3" name="Picture 3" descr="C:\Users\DGillett\AppData\Local\Microsoft\Windows\INetCache\Content.MSO\47F81D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illett\AppData\Local\Microsoft\Windows\INetCache\Content.MSO\47F81D8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F31">
        <w:rPr>
          <w:b/>
          <w:noProof/>
          <w:color w:val="4472C4" w:themeColor="accent5"/>
          <w:sz w:val="52"/>
          <w:szCs w:val="52"/>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simplePos x="0" y="0"/>
                <wp:positionH relativeFrom="margin">
                  <wp:posOffset>1517254</wp:posOffset>
                </wp:positionH>
                <wp:positionV relativeFrom="paragraph">
                  <wp:posOffset>86145</wp:posOffset>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rsidR="00976F31" w:rsidRPr="00976F31" w:rsidRDefault="00ED7465" w:rsidP="00976F31">
                            <w:pPr>
                              <w:jc w:val="center"/>
                              <w:rPr>
                                <w:color w:val="7030A0"/>
                              </w:rPr>
                            </w:pPr>
                            <w:r>
                              <w:rPr>
                                <w:b/>
                                <w:noProof/>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Absence P</w:t>
                            </w:r>
                            <w:r w:rsidR="00976F31" w:rsidRPr="00976F31">
                              <w:rPr>
                                <w:b/>
                                <w:noProof/>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rocedures for Little Explorers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45pt;margin-top:6.8pt;width:314.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j4frVcLfI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" stroked="f">
                <v:textbox style="mso-fit-shape-to-text:t">
                  <w:txbxContent>
                    <w:p w:rsidR="00976F31" w:rsidRPr="00976F31" w:rsidRDefault="00ED7465" w:rsidP="00976F31">
                      <w:pPr>
                        <w:jc w:val="center"/>
                        <w:rPr>
                          <w:color w:val="7030A0"/>
                        </w:rPr>
                      </w:pPr>
                      <w:r>
                        <w:rPr>
                          <w:b/>
                          <w:noProof/>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Absence P</w:t>
                      </w:r>
                      <w:r w:rsidR="00976F31" w:rsidRPr="00976F31">
                        <w:rPr>
                          <w:b/>
                          <w:noProof/>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rocedures for Little Explorers Pre-School</w:t>
                      </w:r>
                    </w:p>
                  </w:txbxContent>
                </v:textbox>
                <w10:wrap type="square" anchorx="margin"/>
              </v:shape>
            </w:pict>
          </mc:Fallback>
        </mc:AlternateContent>
      </w:r>
    </w:p>
    <w:p w:rsidR="00976F31" w:rsidRPr="003B7152" w:rsidRDefault="00976F31" w:rsidP="00976F31">
      <w:pPr>
        <w:rPr>
          <w:rFonts w:ascii="Comic Sans MS" w:hAnsi="Comic Sans MS"/>
          <w:sz w:val="24"/>
          <w:szCs w:val="24"/>
          <w:u w:val="single"/>
        </w:rPr>
      </w:pPr>
      <w:r w:rsidRPr="003B7152">
        <w:rPr>
          <w:noProof/>
          <w:u w:val="single"/>
          <w:lang w:eastAsia="en-GB"/>
        </w:rPr>
        <mc:AlternateContent>
          <mc:Choice Requires="wps">
            <w:drawing>
              <wp:anchor distT="0" distB="0" distL="114300" distR="114300" simplePos="0" relativeHeight="251659264" behindDoc="0" locked="0" layoutInCell="1" allowOverlap="1" wp14:anchorId="1470CBC9" wp14:editId="46468C8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6F31" w:rsidRDefault="00976F3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70CBC9"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976F31" w:rsidRDefault="00976F31"/>
                  </w:txbxContent>
                </v:textbox>
              </v:shape>
            </w:pict>
          </mc:Fallback>
        </mc:AlternateContent>
      </w:r>
      <w:r w:rsidRPr="003B7152">
        <w:rPr>
          <w:rFonts w:ascii="Comic Sans MS" w:hAnsi="Comic Sans MS"/>
          <w:sz w:val="24"/>
          <w:szCs w:val="24"/>
          <w:u w:val="single"/>
        </w:rPr>
        <w:t>Our policy statement</w:t>
      </w:r>
    </w:p>
    <w:p w:rsidR="00976F31" w:rsidRDefault="008B7F4B" w:rsidP="00976F31">
      <w:pPr>
        <w:spacing w:after="100" w:afterAutospacing="1"/>
        <w:rPr>
          <w:rFonts w:ascii="Comic Sans MS" w:hAnsi="Comic Sans MS"/>
          <w:sz w:val="24"/>
          <w:szCs w:val="24"/>
        </w:rPr>
      </w:pPr>
      <w:r>
        <w:rPr>
          <w:rFonts w:ascii="Comic Sans MS" w:hAnsi="Comic Sans MS"/>
          <w:sz w:val="24"/>
          <w:szCs w:val="24"/>
        </w:rPr>
        <w:t>At Little E</w:t>
      </w:r>
      <w:r w:rsidR="00976F31">
        <w:rPr>
          <w:rFonts w:ascii="Comic Sans MS" w:hAnsi="Comic Sans MS"/>
          <w:sz w:val="24"/>
          <w:szCs w:val="24"/>
        </w:rPr>
        <w:t>xplorers we understand that every now and then children may be absent from pre-school for various reasons such as illness, religious celebrations, holidays</w:t>
      </w:r>
      <w:r w:rsidR="00ED7465">
        <w:rPr>
          <w:rFonts w:ascii="Comic Sans MS" w:hAnsi="Comic Sans MS"/>
          <w:sz w:val="24"/>
          <w:szCs w:val="24"/>
        </w:rPr>
        <w:t xml:space="preserve"> and family commitments. However,</w:t>
      </w:r>
      <w:r w:rsidR="00976F31">
        <w:rPr>
          <w:rFonts w:ascii="Comic Sans MS" w:hAnsi="Comic Sans MS"/>
          <w:sz w:val="24"/>
          <w:szCs w:val="24"/>
        </w:rPr>
        <w:t xml:space="preserve"> to </w:t>
      </w:r>
      <w:r w:rsidR="003B7152">
        <w:rPr>
          <w:rFonts w:ascii="Comic Sans MS" w:hAnsi="Comic Sans MS"/>
          <w:sz w:val="24"/>
          <w:szCs w:val="24"/>
        </w:rPr>
        <w:t xml:space="preserve">help us maintain accurate registers we ask that the following absence procedures are adhered to. This is so we can maintain communication with all of our families and to enable us to safeguard our children. </w:t>
      </w:r>
    </w:p>
    <w:p w:rsidR="00A23121" w:rsidRDefault="00FC2D40" w:rsidP="00A23121">
      <w:pPr>
        <w:spacing w:after="100" w:afterAutospacing="1"/>
        <w:rPr>
          <w:rFonts w:ascii="Comic Sans MS" w:hAnsi="Comic Sans MS"/>
          <w:sz w:val="24"/>
          <w:szCs w:val="24"/>
        </w:rPr>
      </w:pPr>
      <w:r>
        <w:rPr>
          <w:rFonts w:ascii="Comic Sans MS" w:hAnsi="Comic Sans MS"/>
          <w:sz w:val="24"/>
          <w:szCs w:val="24"/>
          <w:u w:val="single"/>
        </w:rPr>
        <w:t>Notifying Pre-School when you</w:t>
      </w:r>
      <w:r w:rsidR="00A23121">
        <w:rPr>
          <w:rFonts w:ascii="Comic Sans MS" w:hAnsi="Comic Sans MS"/>
          <w:sz w:val="24"/>
          <w:szCs w:val="24"/>
          <w:u w:val="single"/>
        </w:rPr>
        <w:t>r</w:t>
      </w:r>
      <w:r>
        <w:rPr>
          <w:rFonts w:ascii="Comic Sans MS" w:hAnsi="Comic Sans MS"/>
          <w:sz w:val="24"/>
          <w:szCs w:val="24"/>
          <w:u w:val="single"/>
        </w:rPr>
        <w:t xml:space="preserve"> child is ill</w:t>
      </w:r>
    </w:p>
    <w:p w:rsidR="00A23121" w:rsidRDefault="00A23121" w:rsidP="00A23121">
      <w:pPr>
        <w:spacing w:after="100" w:afterAutospacing="1"/>
        <w:rPr>
          <w:rFonts w:ascii="Comic Sans MS" w:hAnsi="Comic Sans MS"/>
          <w:sz w:val="24"/>
          <w:szCs w:val="24"/>
        </w:rPr>
      </w:pPr>
      <w:r>
        <w:rPr>
          <w:rFonts w:ascii="Comic Sans MS" w:hAnsi="Comic Sans MS"/>
          <w:sz w:val="24"/>
          <w:szCs w:val="24"/>
        </w:rPr>
        <w:t>When your child is absent due to illness</w:t>
      </w:r>
      <w:r w:rsidR="00CE3CD1">
        <w:rPr>
          <w:rFonts w:ascii="Comic Sans MS" w:hAnsi="Comic Sans MS"/>
          <w:sz w:val="24"/>
          <w:szCs w:val="24"/>
        </w:rPr>
        <w:t>,</w:t>
      </w:r>
      <w:r>
        <w:rPr>
          <w:rFonts w:ascii="Comic Sans MS" w:hAnsi="Comic Sans MS"/>
          <w:sz w:val="24"/>
          <w:szCs w:val="24"/>
        </w:rPr>
        <w:t xml:space="preserve"> we</w:t>
      </w:r>
      <w:r w:rsidR="00774649">
        <w:rPr>
          <w:rFonts w:ascii="Comic Sans MS" w:hAnsi="Comic Sans MS"/>
          <w:sz w:val="24"/>
          <w:szCs w:val="24"/>
        </w:rPr>
        <w:t xml:space="preserve"> ask you to notify Compass Primary Academy on 01536 532707 </w:t>
      </w:r>
      <w:r>
        <w:rPr>
          <w:rFonts w:ascii="Comic Sans MS" w:hAnsi="Comic Sans MS"/>
          <w:sz w:val="24"/>
          <w:szCs w:val="24"/>
        </w:rPr>
        <w:t xml:space="preserve">before your </w:t>
      </w:r>
      <w:r w:rsidR="00FE7023">
        <w:rPr>
          <w:rFonts w:ascii="Comic Sans MS" w:hAnsi="Comic Sans MS"/>
          <w:sz w:val="24"/>
          <w:szCs w:val="24"/>
        </w:rPr>
        <w:t>child’s</w:t>
      </w:r>
      <w:r>
        <w:rPr>
          <w:rFonts w:ascii="Comic Sans MS" w:hAnsi="Comic Sans MS"/>
          <w:sz w:val="24"/>
          <w:szCs w:val="24"/>
        </w:rPr>
        <w:t xml:space="preserve"> </w:t>
      </w:r>
      <w:r w:rsidR="00FE7023">
        <w:rPr>
          <w:rFonts w:ascii="Comic Sans MS" w:hAnsi="Comic Sans MS"/>
          <w:sz w:val="24"/>
          <w:szCs w:val="24"/>
        </w:rPr>
        <w:t xml:space="preserve">session </w:t>
      </w:r>
      <w:r>
        <w:rPr>
          <w:rFonts w:ascii="Comic Sans MS" w:hAnsi="Comic Sans MS"/>
          <w:sz w:val="24"/>
          <w:szCs w:val="24"/>
        </w:rPr>
        <w:t xml:space="preserve">is due to start. This is so we are aware of your </w:t>
      </w:r>
      <w:r w:rsidR="00FE7023">
        <w:rPr>
          <w:rFonts w:ascii="Comic Sans MS" w:hAnsi="Comic Sans MS"/>
          <w:sz w:val="24"/>
          <w:szCs w:val="24"/>
        </w:rPr>
        <w:t>child’s</w:t>
      </w:r>
      <w:r>
        <w:rPr>
          <w:rFonts w:ascii="Comic Sans MS" w:hAnsi="Comic Sans MS"/>
          <w:sz w:val="24"/>
          <w:szCs w:val="24"/>
        </w:rPr>
        <w:t xml:space="preserve"> absence as soon as possible.</w:t>
      </w:r>
      <w:r w:rsidR="00FE7023">
        <w:rPr>
          <w:rFonts w:ascii="Comic Sans MS" w:hAnsi="Comic Sans MS"/>
          <w:sz w:val="24"/>
          <w:szCs w:val="24"/>
        </w:rPr>
        <w:t xml:space="preserve"> If your child is off repeatedly with the same illness we may request some medical evidence for confirmation. </w:t>
      </w:r>
      <w:r w:rsidR="00760339">
        <w:rPr>
          <w:rFonts w:ascii="Comic Sans MS" w:hAnsi="Comic Sans MS"/>
          <w:sz w:val="24"/>
          <w:szCs w:val="24"/>
        </w:rPr>
        <w:t>You must notify us on each day of your child’s absence.</w:t>
      </w:r>
      <w:r w:rsidR="002C0855">
        <w:rPr>
          <w:rFonts w:ascii="Comic Sans MS" w:hAnsi="Comic Sans MS"/>
          <w:sz w:val="24"/>
          <w:szCs w:val="24"/>
        </w:rPr>
        <w:t xml:space="preserve"> </w:t>
      </w:r>
      <w:r w:rsidR="00FE7023">
        <w:rPr>
          <w:rFonts w:ascii="Comic Sans MS" w:hAnsi="Comic Sans MS"/>
          <w:sz w:val="24"/>
          <w:szCs w:val="24"/>
        </w:rPr>
        <w:t>This helps us with safeguarding the children that attend.</w:t>
      </w:r>
    </w:p>
    <w:p w:rsidR="00FE7023" w:rsidRDefault="00FE7023" w:rsidP="00A23121">
      <w:pPr>
        <w:spacing w:after="100" w:afterAutospacing="1"/>
        <w:rPr>
          <w:rFonts w:ascii="Comic Sans MS" w:hAnsi="Comic Sans MS"/>
          <w:sz w:val="24"/>
          <w:szCs w:val="24"/>
        </w:rPr>
      </w:pPr>
      <w:r>
        <w:rPr>
          <w:rFonts w:ascii="Comic Sans MS" w:hAnsi="Comic Sans MS"/>
          <w:sz w:val="24"/>
          <w:szCs w:val="24"/>
        </w:rPr>
        <w:t>Please</w:t>
      </w:r>
      <w:r w:rsidR="00ED7465">
        <w:rPr>
          <w:rFonts w:ascii="Comic Sans MS" w:hAnsi="Comic Sans MS"/>
          <w:sz w:val="24"/>
          <w:szCs w:val="24"/>
        </w:rPr>
        <w:t xml:space="preserve"> note: We do not offer refunds</w:t>
      </w:r>
      <w:r>
        <w:rPr>
          <w:rFonts w:ascii="Comic Sans MS" w:hAnsi="Comic Sans MS"/>
          <w:sz w:val="24"/>
          <w:szCs w:val="24"/>
        </w:rPr>
        <w:t xml:space="preserve"> on Pre-School fees if </w:t>
      </w:r>
      <w:r w:rsidR="008B7F4B">
        <w:rPr>
          <w:rFonts w:ascii="Comic Sans MS" w:hAnsi="Comic Sans MS"/>
          <w:sz w:val="24"/>
          <w:szCs w:val="24"/>
        </w:rPr>
        <w:t xml:space="preserve">your child is </w:t>
      </w:r>
      <w:r>
        <w:rPr>
          <w:rFonts w:ascii="Comic Sans MS" w:hAnsi="Comic Sans MS"/>
          <w:sz w:val="24"/>
          <w:szCs w:val="24"/>
        </w:rPr>
        <w:t xml:space="preserve">absent due to illness. </w:t>
      </w:r>
    </w:p>
    <w:p w:rsidR="00FE7023" w:rsidRDefault="00FE7023" w:rsidP="00A23121">
      <w:pPr>
        <w:spacing w:after="100" w:afterAutospacing="1"/>
        <w:rPr>
          <w:rFonts w:ascii="Comic Sans MS" w:hAnsi="Comic Sans MS"/>
          <w:sz w:val="24"/>
          <w:szCs w:val="24"/>
          <w:u w:val="single"/>
        </w:rPr>
      </w:pPr>
      <w:r>
        <w:rPr>
          <w:rFonts w:ascii="Comic Sans MS" w:hAnsi="Comic Sans MS"/>
          <w:sz w:val="24"/>
          <w:szCs w:val="24"/>
          <w:u w:val="single"/>
        </w:rPr>
        <w:t>No notification of absence</w:t>
      </w:r>
    </w:p>
    <w:p w:rsidR="00FE7023" w:rsidRDefault="00FE7023" w:rsidP="00A23121">
      <w:pPr>
        <w:spacing w:after="100" w:afterAutospacing="1"/>
        <w:rPr>
          <w:rFonts w:ascii="Comic Sans MS" w:hAnsi="Comic Sans MS"/>
          <w:sz w:val="24"/>
          <w:szCs w:val="24"/>
        </w:rPr>
      </w:pPr>
      <w:r>
        <w:rPr>
          <w:rFonts w:ascii="Comic Sans MS" w:hAnsi="Comic Sans MS"/>
          <w:sz w:val="24"/>
          <w:szCs w:val="24"/>
        </w:rPr>
        <w:t>If no contact is made to say your child will be absent from their session</w:t>
      </w:r>
      <w:r w:rsidR="002C0855">
        <w:rPr>
          <w:rFonts w:ascii="Comic Sans MS" w:hAnsi="Comic Sans MS"/>
          <w:sz w:val="24"/>
          <w:szCs w:val="24"/>
        </w:rPr>
        <w:t>,</w:t>
      </w:r>
      <w:r>
        <w:rPr>
          <w:rFonts w:ascii="Comic Sans MS" w:hAnsi="Comic Sans MS"/>
          <w:sz w:val="24"/>
          <w:szCs w:val="24"/>
        </w:rPr>
        <w:t xml:space="preserve"> our </w:t>
      </w:r>
      <w:r w:rsidR="002C0855">
        <w:rPr>
          <w:rFonts w:ascii="Comic Sans MS" w:hAnsi="Comic Sans MS"/>
          <w:sz w:val="24"/>
          <w:szCs w:val="24"/>
        </w:rPr>
        <w:t>Education Welfare Assistant</w:t>
      </w:r>
      <w:r>
        <w:rPr>
          <w:rFonts w:ascii="Comic Sans MS" w:hAnsi="Comic Sans MS"/>
          <w:sz w:val="24"/>
          <w:szCs w:val="24"/>
        </w:rPr>
        <w:t>, Ms Gillett will attempt to make contact to obtain a reason for the absence</w:t>
      </w:r>
      <w:r w:rsidR="00760339">
        <w:rPr>
          <w:rFonts w:ascii="Comic Sans MS" w:hAnsi="Comic Sans MS"/>
          <w:sz w:val="24"/>
          <w:szCs w:val="24"/>
        </w:rPr>
        <w:t xml:space="preserve">. Once a reason is obtained this will be noted on your child’s </w:t>
      </w:r>
      <w:r w:rsidR="00CE3CD1">
        <w:rPr>
          <w:rFonts w:ascii="Comic Sans MS" w:hAnsi="Comic Sans MS"/>
          <w:sz w:val="24"/>
          <w:szCs w:val="24"/>
        </w:rPr>
        <w:t>registration certificate: A</w:t>
      </w:r>
      <w:bookmarkStart w:id="0" w:name="_GoBack"/>
      <w:bookmarkEnd w:id="0"/>
      <w:r w:rsidR="00760339">
        <w:rPr>
          <w:rFonts w:ascii="Comic Sans MS" w:hAnsi="Comic Sans MS"/>
          <w:sz w:val="24"/>
          <w:szCs w:val="24"/>
        </w:rPr>
        <w:t>bsences and reason</w:t>
      </w:r>
      <w:r w:rsidR="002C3639">
        <w:rPr>
          <w:rFonts w:ascii="Comic Sans MS" w:hAnsi="Comic Sans MS"/>
          <w:sz w:val="24"/>
          <w:szCs w:val="24"/>
        </w:rPr>
        <w:t>s</w:t>
      </w:r>
      <w:r w:rsidR="00760339">
        <w:rPr>
          <w:rFonts w:ascii="Comic Sans MS" w:hAnsi="Comic Sans MS"/>
          <w:sz w:val="24"/>
          <w:szCs w:val="24"/>
        </w:rPr>
        <w:t xml:space="preserve"> given will be monitored on a daily basis. Home visits are completed </w:t>
      </w:r>
      <w:r w:rsidR="002C0855">
        <w:rPr>
          <w:rFonts w:ascii="Comic Sans MS" w:hAnsi="Comic Sans MS"/>
          <w:sz w:val="24"/>
          <w:szCs w:val="24"/>
        </w:rPr>
        <w:t xml:space="preserve">by our Wellbeing Team </w:t>
      </w:r>
      <w:r w:rsidR="00760339">
        <w:rPr>
          <w:rFonts w:ascii="Comic Sans MS" w:hAnsi="Comic Sans MS"/>
          <w:sz w:val="24"/>
          <w:szCs w:val="24"/>
        </w:rPr>
        <w:t xml:space="preserve">as a standard procedure </w:t>
      </w:r>
      <w:r w:rsidR="002C0855">
        <w:rPr>
          <w:rFonts w:ascii="Comic Sans MS" w:hAnsi="Comic Sans MS"/>
          <w:sz w:val="24"/>
          <w:szCs w:val="24"/>
        </w:rPr>
        <w:t xml:space="preserve">when your child is </w:t>
      </w:r>
      <w:r w:rsidR="00ED7465">
        <w:rPr>
          <w:rFonts w:ascii="Comic Sans MS" w:hAnsi="Comic Sans MS"/>
          <w:sz w:val="24"/>
          <w:szCs w:val="24"/>
        </w:rPr>
        <w:t>absent from Pre-School. Should The W</w:t>
      </w:r>
      <w:r w:rsidR="002C0855">
        <w:rPr>
          <w:rFonts w:ascii="Comic Sans MS" w:hAnsi="Comic Sans MS"/>
          <w:sz w:val="24"/>
          <w:szCs w:val="24"/>
        </w:rPr>
        <w:t>ellbeing team have any safeguarding concerns, home visits will be completed on first session absence. Al</w:t>
      </w:r>
      <w:r w:rsidR="00ED7465">
        <w:rPr>
          <w:rFonts w:ascii="Comic Sans MS" w:hAnsi="Comic Sans MS"/>
          <w:sz w:val="24"/>
          <w:szCs w:val="24"/>
        </w:rPr>
        <w:t>l children will be visited on their 3</w:t>
      </w:r>
      <w:r w:rsidR="00ED7465" w:rsidRPr="00ED7465">
        <w:rPr>
          <w:rFonts w:ascii="Comic Sans MS" w:hAnsi="Comic Sans MS"/>
          <w:sz w:val="24"/>
          <w:szCs w:val="24"/>
          <w:vertAlign w:val="superscript"/>
        </w:rPr>
        <w:t>rd</w:t>
      </w:r>
      <w:r w:rsidR="00ED7465">
        <w:rPr>
          <w:rFonts w:ascii="Comic Sans MS" w:hAnsi="Comic Sans MS"/>
          <w:sz w:val="24"/>
          <w:szCs w:val="24"/>
        </w:rPr>
        <w:t xml:space="preserve"> day of </w:t>
      </w:r>
      <w:r w:rsidR="002C0855">
        <w:rPr>
          <w:rFonts w:ascii="Comic Sans MS" w:hAnsi="Comic Sans MS"/>
          <w:sz w:val="24"/>
          <w:szCs w:val="24"/>
        </w:rPr>
        <w:t xml:space="preserve">consecutive absence. This allows the Wellbeing Team to see the child and discuss the </w:t>
      </w:r>
      <w:r w:rsidR="002C0855">
        <w:rPr>
          <w:rFonts w:ascii="Comic Sans MS" w:hAnsi="Comic Sans MS"/>
          <w:sz w:val="24"/>
          <w:szCs w:val="24"/>
        </w:rPr>
        <w:lastRenderedPageBreak/>
        <w:t xml:space="preserve">absence, as well as being </w:t>
      </w:r>
      <w:r w:rsidR="00B5335B">
        <w:rPr>
          <w:rFonts w:ascii="Comic Sans MS" w:hAnsi="Comic Sans MS"/>
          <w:sz w:val="24"/>
          <w:szCs w:val="24"/>
        </w:rPr>
        <w:t xml:space="preserve">able to offer support if </w:t>
      </w:r>
      <w:r w:rsidR="002C0855">
        <w:rPr>
          <w:rFonts w:ascii="Comic Sans MS" w:hAnsi="Comic Sans MS"/>
          <w:sz w:val="24"/>
          <w:szCs w:val="24"/>
        </w:rPr>
        <w:t>required. These pr</w:t>
      </w:r>
      <w:r w:rsidR="00ED7465">
        <w:rPr>
          <w:rFonts w:ascii="Comic Sans MS" w:hAnsi="Comic Sans MS"/>
          <w:sz w:val="24"/>
          <w:szCs w:val="24"/>
        </w:rPr>
        <w:t xml:space="preserve">ocesses support the safeguarding of </w:t>
      </w:r>
      <w:r w:rsidR="002C0855">
        <w:rPr>
          <w:rFonts w:ascii="Comic Sans MS" w:hAnsi="Comic Sans MS"/>
          <w:sz w:val="24"/>
          <w:szCs w:val="24"/>
        </w:rPr>
        <w:t>children in our care.</w:t>
      </w:r>
    </w:p>
    <w:p w:rsidR="00AD2C26" w:rsidRDefault="00ED7465" w:rsidP="00A23121">
      <w:pPr>
        <w:spacing w:after="100" w:afterAutospacing="1"/>
        <w:rPr>
          <w:rFonts w:ascii="Comic Sans MS" w:hAnsi="Comic Sans MS"/>
          <w:sz w:val="24"/>
          <w:szCs w:val="24"/>
          <w:u w:val="single"/>
        </w:rPr>
      </w:pPr>
      <w:r>
        <w:rPr>
          <w:rFonts w:ascii="Comic Sans MS" w:hAnsi="Comic Sans MS"/>
          <w:sz w:val="24"/>
          <w:szCs w:val="24"/>
          <w:u w:val="single"/>
        </w:rPr>
        <w:t>Children who receive government-</w:t>
      </w:r>
      <w:r w:rsidR="00AD2C26">
        <w:rPr>
          <w:rFonts w:ascii="Comic Sans MS" w:hAnsi="Comic Sans MS"/>
          <w:sz w:val="24"/>
          <w:szCs w:val="24"/>
          <w:u w:val="single"/>
        </w:rPr>
        <w:t>funded session</w:t>
      </w:r>
    </w:p>
    <w:p w:rsidR="00AD2C26" w:rsidRDefault="00AD2C26" w:rsidP="00A23121">
      <w:pPr>
        <w:spacing w:after="100" w:afterAutospacing="1"/>
        <w:rPr>
          <w:rFonts w:ascii="Comic Sans MS" w:hAnsi="Comic Sans MS"/>
          <w:sz w:val="24"/>
          <w:szCs w:val="24"/>
        </w:rPr>
      </w:pPr>
      <w:r w:rsidRPr="00AD2C26">
        <w:rPr>
          <w:rFonts w:ascii="Comic Sans MS" w:hAnsi="Comic Sans MS"/>
          <w:sz w:val="24"/>
          <w:szCs w:val="24"/>
        </w:rPr>
        <w:t>If your child receives</w:t>
      </w:r>
      <w:r w:rsidR="00ED7465">
        <w:rPr>
          <w:rFonts w:ascii="Comic Sans MS" w:hAnsi="Comic Sans MS"/>
          <w:sz w:val="24"/>
          <w:szCs w:val="24"/>
        </w:rPr>
        <w:t xml:space="preserve"> government-</w:t>
      </w:r>
      <w:r>
        <w:rPr>
          <w:rFonts w:ascii="Comic Sans MS" w:hAnsi="Comic Sans MS"/>
          <w:sz w:val="24"/>
          <w:szCs w:val="24"/>
        </w:rPr>
        <w:t>funded sessions and are absent from Pre-School. We are required to inform the Local Education Authority (LEA) when;</w:t>
      </w:r>
    </w:p>
    <w:p w:rsidR="00AD2C26" w:rsidRDefault="00AD2C26" w:rsidP="00AD2C26">
      <w:pPr>
        <w:pStyle w:val="ListParagraph"/>
        <w:numPr>
          <w:ilvl w:val="0"/>
          <w:numId w:val="1"/>
        </w:numPr>
        <w:spacing w:after="100" w:afterAutospacing="1"/>
        <w:rPr>
          <w:rFonts w:ascii="Comic Sans MS" w:hAnsi="Comic Sans MS"/>
          <w:sz w:val="24"/>
          <w:szCs w:val="24"/>
        </w:rPr>
      </w:pPr>
      <w:r>
        <w:rPr>
          <w:rFonts w:ascii="Comic Sans MS" w:hAnsi="Comic Sans MS"/>
          <w:sz w:val="24"/>
          <w:szCs w:val="24"/>
        </w:rPr>
        <w:t>The absence is continued or reoccurring</w:t>
      </w:r>
    </w:p>
    <w:p w:rsidR="00AD2C26" w:rsidRDefault="00AD2C26" w:rsidP="00AD2C26">
      <w:pPr>
        <w:pStyle w:val="ListParagraph"/>
        <w:numPr>
          <w:ilvl w:val="0"/>
          <w:numId w:val="1"/>
        </w:numPr>
        <w:spacing w:after="100" w:afterAutospacing="1"/>
        <w:rPr>
          <w:rFonts w:ascii="Comic Sans MS" w:hAnsi="Comic Sans MS"/>
          <w:sz w:val="24"/>
          <w:szCs w:val="24"/>
        </w:rPr>
      </w:pPr>
      <w:r>
        <w:rPr>
          <w:rFonts w:ascii="Comic Sans MS" w:hAnsi="Comic Sans MS"/>
          <w:sz w:val="24"/>
          <w:szCs w:val="24"/>
        </w:rPr>
        <w:t>The absence is for a 3 week period or longer</w:t>
      </w:r>
    </w:p>
    <w:p w:rsidR="00AD2C26" w:rsidRPr="00AD2C26" w:rsidRDefault="00AD2C26" w:rsidP="00AD2C26">
      <w:pPr>
        <w:spacing w:after="100" w:afterAutospacing="1"/>
        <w:rPr>
          <w:rFonts w:ascii="Comic Sans MS" w:hAnsi="Comic Sans MS"/>
          <w:sz w:val="24"/>
          <w:szCs w:val="24"/>
        </w:rPr>
      </w:pPr>
      <w:r>
        <w:rPr>
          <w:rFonts w:ascii="Comic Sans MS" w:hAnsi="Comic Sans MS"/>
          <w:sz w:val="24"/>
          <w:szCs w:val="24"/>
        </w:rPr>
        <w:t>If your child is absent for 3 weeks or more the LEA will review your funding of your child’s placement and they may make the decision for this funding to be removed.</w:t>
      </w:r>
    </w:p>
    <w:p w:rsidR="00AD2C26" w:rsidRDefault="00AD2C26" w:rsidP="00AD2C26">
      <w:pPr>
        <w:pStyle w:val="ListParagraph"/>
        <w:spacing w:after="100" w:afterAutospacing="1"/>
        <w:rPr>
          <w:rFonts w:ascii="Comic Sans MS" w:hAnsi="Comic Sans MS"/>
          <w:sz w:val="24"/>
          <w:szCs w:val="24"/>
        </w:rPr>
      </w:pPr>
    </w:p>
    <w:p w:rsidR="00AD2C26" w:rsidRPr="00AD2C26" w:rsidRDefault="00AD2C26" w:rsidP="00AD2C26">
      <w:pPr>
        <w:pStyle w:val="ListParagraph"/>
        <w:spacing w:after="100" w:afterAutospacing="1"/>
        <w:jc w:val="both"/>
        <w:rPr>
          <w:rFonts w:ascii="Comic Sans MS" w:hAnsi="Comic Sans MS"/>
          <w:sz w:val="24"/>
          <w:szCs w:val="24"/>
        </w:rPr>
      </w:pPr>
    </w:p>
    <w:p w:rsidR="00AD2C26" w:rsidRPr="00AD2C26" w:rsidRDefault="00AD2C26" w:rsidP="00A23121">
      <w:pPr>
        <w:spacing w:after="100" w:afterAutospacing="1"/>
        <w:rPr>
          <w:rFonts w:ascii="Comic Sans MS" w:hAnsi="Comic Sans MS"/>
          <w:sz w:val="24"/>
          <w:szCs w:val="24"/>
          <w:u w:val="single"/>
        </w:rPr>
      </w:pPr>
    </w:p>
    <w:p w:rsidR="00A23121" w:rsidRDefault="00A23121" w:rsidP="00FC2D40">
      <w:pPr>
        <w:spacing w:after="0"/>
        <w:rPr>
          <w:rFonts w:ascii="Comic Sans MS" w:hAnsi="Comic Sans MS"/>
          <w:sz w:val="24"/>
          <w:szCs w:val="24"/>
          <w:u w:val="single"/>
        </w:rPr>
      </w:pPr>
    </w:p>
    <w:p w:rsidR="00A23121" w:rsidRDefault="00A23121" w:rsidP="00A23121">
      <w:pPr>
        <w:spacing w:after="100" w:afterAutospacing="1"/>
        <w:rPr>
          <w:rFonts w:ascii="Comic Sans MS" w:hAnsi="Comic Sans MS"/>
          <w:sz w:val="24"/>
          <w:szCs w:val="24"/>
          <w:u w:val="single"/>
        </w:rPr>
      </w:pPr>
    </w:p>
    <w:p w:rsidR="00FC2D40" w:rsidRDefault="00FC2D40" w:rsidP="00FC2D40">
      <w:pPr>
        <w:spacing w:after="0"/>
        <w:rPr>
          <w:rFonts w:ascii="Comic Sans MS" w:hAnsi="Comic Sans MS"/>
          <w:sz w:val="24"/>
          <w:szCs w:val="24"/>
          <w:u w:val="single"/>
        </w:rPr>
      </w:pPr>
    </w:p>
    <w:p w:rsidR="00FC2D40" w:rsidRDefault="00FC2D40" w:rsidP="00FC2D40">
      <w:pPr>
        <w:spacing w:after="0"/>
        <w:rPr>
          <w:rFonts w:ascii="Comic Sans MS" w:hAnsi="Comic Sans MS"/>
          <w:sz w:val="24"/>
          <w:szCs w:val="24"/>
          <w:u w:val="single"/>
        </w:rPr>
      </w:pPr>
    </w:p>
    <w:p w:rsidR="00FC2D40" w:rsidRDefault="00FC2D40" w:rsidP="00FC2D40">
      <w:pPr>
        <w:spacing w:after="0"/>
        <w:rPr>
          <w:rFonts w:ascii="Comic Sans MS" w:hAnsi="Comic Sans MS"/>
          <w:sz w:val="24"/>
          <w:szCs w:val="24"/>
          <w:u w:val="single"/>
        </w:rPr>
      </w:pPr>
    </w:p>
    <w:p w:rsidR="00FC2D40" w:rsidRDefault="00FC2D40" w:rsidP="00FC2D40">
      <w:pPr>
        <w:spacing w:after="0"/>
        <w:rPr>
          <w:rFonts w:ascii="Comic Sans MS" w:hAnsi="Comic Sans MS"/>
          <w:sz w:val="24"/>
          <w:szCs w:val="24"/>
          <w:u w:val="single"/>
        </w:rPr>
      </w:pPr>
    </w:p>
    <w:p w:rsidR="00FC2D40" w:rsidRPr="00FC2D40" w:rsidRDefault="00FC2D40" w:rsidP="00FC2D40">
      <w:pPr>
        <w:spacing w:after="0"/>
        <w:rPr>
          <w:rFonts w:ascii="Comic Sans MS" w:hAnsi="Comic Sans MS"/>
          <w:sz w:val="24"/>
          <w:szCs w:val="24"/>
        </w:rPr>
      </w:pPr>
    </w:p>
    <w:p w:rsidR="00FC2D40" w:rsidRPr="00FC2D40" w:rsidRDefault="00FC2D40" w:rsidP="00976F31">
      <w:pPr>
        <w:spacing w:after="100" w:afterAutospacing="1"/>
        <w:rPr>
          <w:rFonts w:ascii="Comic Sans MS" w:hAnsi="Comic Sans MS"/>
          <w:sz w:val="24"/>
          <w:szCs w:val="24"/>
          <w:u w:val="single"/>
        </w:rPr>
      </w:pPr>
    </w:p>
    <w:p w:rsidR="00976F31" w:rsidRDefault="00976F31" w:rsidP="00976F31"/>
    <w:p w:rsidR="001A3173" w:rsidRPr="00976F31" w:rsidRDefault="001A3173" w:rsidP="00976F31">
      <w:pPr>
        <w:ind w:firstLine="720"/>
      </w:pPr>
    </w:p>
    <w:sectPr w:rsidR="001A3173" w:rsidRPr="00976F31" w:rsidSect="00976F3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31" w:rsidRDefault="00976F31" w:rsidP="00976F31">
      <w:pPr>
        <w:spacing w:after="0" w:line="240" w:lineRule="auto"/>
      </w:pPr>
      <w:r>
        <w:separator/>
      </w:r>
    </w:p>
  </w:endnote>
  <w:endnote w:type="continuationSeparator" w:id="0">
    <w:p w:rsidR="00976F31" w:rsidRDefault="00976F31" w:rsidP="0097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31" w:rsidRDefault="00976F31" w:rsidP="00976F31">
      <w:pPr>
        <w:spacing w:after="0" w:line="240" w:lineRule="auto"/>
      </w:pPr>
      <w:r>
        <w:separator/>
      </w:r>
    </w:p>
  </w:footnote>
  <w:footnote w:type="continuationSeparator" w:id="0">
    <w:p w:rsidR="00976F31" w:rsidRDefault="00976F31" w:rsidP="0097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218"/>
    <w:multiLevelType w:val="hybridMultilevel"/>
    <w:tmpl w:val="92F4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31"/>
    <w:rsid w:val="001A3173"/>
    <w:rsid w:val="002C0855"/>
    <w:rsid w:val="002C3639"/>
    <w:rsid w:val="003B7152"/>
    <w:rsid w:val="00687E80"/>
    <w:rsid w:val="00760339"/>
    <w:rsid w:val="00774649"/>
    <w:rsid w:val="008B7F4B"/>
    <w:rsid w:val="00976F31"/>
    <w:rsid w:val="00A23121"/>
    <w:rsid w:val="00AD2C26"/>
    <w:rsid w:val="00B5335B"/>
    <w:rsid w:val="00CE3CD1"/>
    <w:rsid w:val="00ED7465"/>
    <w:rsid w:val="00FC2D40"/>
    <w:rsid w:val="00FE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7D9E"/>
  <w15:chartTrackingRefBased/>
  <w15:docId w15:val="{18FED8D2-B4F5-49E0-AC48-80917B20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31"/>
  </w:style>
  <w:style w:type="paragraph" w:styleId="Footer">
    <w:name w:val="footer"/>
    <w:basedOn w:val="Normal"/>
    <w:link w:val="FooterChar"/>
    <w:uiPriority w:val="99"/>
    <w:unhideWhenUsed/>
    <w:rsid w:val="0097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31"/>
  </w:style>
  <w:style w:type="paragraph" w:styleId="ListParagraph">
    <w:name w:val="List Paragraph"/>
    <w:basedOn w:val="Normal"/>
    <w:uiPriority w:val="34"/>
    <w:qFormat/>
    <w:rsid w:val="00AD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Gillett</dc:creator>
  <cp:keywords/>
  <dc:description/>
  <cp:lastModifiedBy>Dawn Gillett</cp:lastModifiedBy>
  <cp:revision>8</cp:revision>
  <dcterms:created xsi:type="dcterms:W3CDTF">2021-07-27T14:22:00Z</dcterms:created>
  <dcterms:modified xsi:type="dcterms:W3CDTF">2021-09-01T14:36:00Z</dcterms:modified>
</cp:coreProperties>
</file>